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 w:cs="黑体"/>
          <w:sz w:val="33"/>
          <w:szCs w:val="33"/>
        </w:rPr>
      </w:pPr>
      <w:r>
        <w:rPr>
          <w:rFonts w:hint="eastAsia" w:ascii="黑体" w:hAnsi="黑体" w:eastAsia="黑体" w:cs="黑体"/>
          <w:sz w:val="33"/>
          <w:szCs w:val="33"/>
        </w:rPr>
        <w:t>附件</w:t>
      </w:r>
      <w:r>
        <w:rPr>
          <w:rFonts w:hint="eastAsia" w:eastAsia="黑体" w:cs="黑体"/>
          <w:sz w:val="33"/>
          <w:szCs w:val="33"/>
        </w:rPr>
        <w:t>2</w:t>
      </w:r>
    </w:p>
    <w:p>
      <w:pPr>
        <w:snapToGrid w:val="0"/>
        <w:spacing w:before="156" w:beforeLines="50" w:after="156" w:afterLines="50"/>
        <w:jc w:val="center"/>
        <w:outlineLvl w:val="0"/>
        <w:rPr>
          <w:rFonts w:eastAsia="小标宋"/>
          <w:sz w:val="44"/>
          <w:szCs w:val="44"/>
        </w:rPr>
      </w:pPr>
      <w:r>
        <w:rPr>
          <w:rFonts w:eastAsia="小标宋"/>
          <w:sz w:val="44"/>
          <w:szCs w:val="44"/>
        </w:rPr>
        <w:t>201</w:t>
      </w:r>
      <w:r>
        <w:rPr>
          <w:rFonts w:hint="eastAsia" w:eastAsia="小标宋"/>
          <w:sz w:val="44"/>
          <w:szCs w:val="44"/>
        </w:rPr>
        <w:t>9</w:t>
      </w:r>
      <w:r>
        <w:rPr>
          <w:rFonts w:eastAsia="小标宋"/>
          <w:sz w:val="44"/>
          <w:szCs w:val="44"/>
        </w:rPr>
        <w:t>全国科普日活动优秀组织单位推荐表</w:t>
      </w: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52"/>
        <w:gridCol w:w="3396"/>
        <w:gridCol w:w="1074"/>
        <w:gridCol w:w="2678"/>
        <w:gridCol w:w="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exact"/>
          <w:jc w:val="center"/>
        </w:trPr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单位名称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联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</w:rPr>
              <w:t>系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</w:rPr>
              <w:t>人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职务</w:t>
            </w: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通讯地址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邮编</w:t>
            </w: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电</w:t>
            </w:r>
            <w:r>
              <w:rPr>
                <w:rFonts w:asci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</w:rPr>
              <w:t>话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传真</w:t>
            </w: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活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动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情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况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简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38" w:hRule="atLeast"/>
          <w:jc w:val="center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5" w:type="dxa"/>
          <w:trHeight w:val="5658" w:hRule="atLeast"/>
          <w:jc w:val="center"/>
        </w:trPr>
        <w:tc>
          <w:tcPr>
            <w:tcW w:w="9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5" w:type="dxa"/>
          <w:trHeight w:val="2552" w:hRule="exact"/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省级科协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（全国学会）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推荐意见</w:t>
            </w:r>
          </w:p>
        </w:tc>
        <w:tc>
          <w:tcPr>
            <w:tcW w:w="7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 xml:space="preserve">                  </w:t>
            </w:r>
            <w:r>
              <w:rPr>
                <w:rFonts w:hint="eastAsia" w:ascii="仿宋_GB2312" w:eastAsia="仿宋_GB2312" w:cs="仿宋_GB2312"/>
                <w:sz w:val="24"/>
              </w:rPr>
              <w:t>盖章</w:t>
            </w:r>
            <w:r>
              <w:rPr>
                <w:rFonts w:ascii="仿宋_GB2312" w:eastAsia="仿宋_GB2312" w:cs="仿宋_GB2312"/>
                <w:sz w:val="24"/>
              </w:rPr>
              <w:t xml:space="preserve">                 </w:t>
            </w:r>
            <w:r>
              <w:rPr>
                <w:rFonts w:hint="eastAsia" w:ascii="仿宋_GB2312" w:eastAsia="仿宋_GB2312" w:cs="仿宋_GB2312"/>
                <w:sz w:val="24"/>
              </w:rPr>
              <w:t>年</w:t>
            </w:r>
            <w:r>
              <w:rPr>
                <w:rFonts w:asci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</w:rPr>
              <w:t>月</w:t>
            </w:r>
            <w:r>
              <w:rPr>
                <w:rFonts w:asci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5" w:type="dxa"/>
          <w:trHeight w:val="2552" w:hRule="exact"/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中国科协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审定意见</w:t>
            </w:r>
          </w:p>
        </w:tc>
        <w:tc>
          <w:tcPr>
            <w:tcW w:w="7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 xml:space="preserve">                  </w:t>
            </w:r>
            <w:r>
              <w:rPr>
                <w:rFonts w:hint="eastAsia" w:ascii="仿宋_GB2312" w:eastAsia="仿宋_GB2312" w:cs="仿宋_GB2312"/>
                <w:sz w:val="24"/>
              </w:rPr>
              <w:t>盖章</w:t>
            </w:r>
            <w:r>
              <w:rPr>
                <w:rFonts w:ascii="仿宋_GB2312" w:eastAsia="仿宋_GB2312" w:cs="仿宋_GB2312"/>
                <w:sz w:val="24"/>
              </w:rPr>
              <w:t xml:space="preserve">                 </w:t>
            </w:r>
            <w:r>
              <w:rPr>
                <w:rFonts w:hint="eastAsia" w:ascii="仿宋_GB2312" w:eastAsia="仿宋_GB2312" w:cs="仿宋_GB2312"/>
                <w:sz w:val="24"/>
              </w:rPr>
              <w:t>年</w:t>
            </w:r>
            <w:r>
              <w:rPr>
                <w:rFonts w:asci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</w:rPr>
              <w:t>月</w:t>
            </w:r>
            <w:r>
              <w:rPr>
                <w:rFonts w:asci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</w:rPr>
              <w:t>日</w:t>
            </w:r>
          </w:p>
        </w:tc>
      </w:tr>
    </w:tbl>
    <w:p>
      <w:pPr>
        <w:rPr>
          <w:rFonts w:ascii="楷体_GB2312" w:eastAsia="楷体_GB2312"/>
          <w:sz w:val="24"/>
        </w:rPr>
      </w:pPr>
      <w:r>
        <w:rPr>
          <w:rFonts w:hint="eastAsia" w:ascii="楷体_GB2312" w:eastAsia="楷体_GB2312" w:cs="楷体_GB2312"/>
          <w:sz w:val="24"/>
        </w:rPr>
        <w:t>注：</w:t>
      </w:r>
      <w:r>
        <w:rPr>
          <w:rFonts w:eastAsia="楷体_GB2312" w:cs="楷体_GB2312"/>
          <w:sz w:val="24"/>
        </w:rPr>
        <w:t>1</w:t>
      </w:r>
      <w:r>
        <w:rPr>
          <w:rFonts w:ascii="楷体_GB2312" w:eastAsia="楷体_GB2312" w:cs="楷体_GB2312"/>
          <w:sz w:val="24"/>
        </w:rPr>
        <w:t>.</w:t>
      </w:r>
      <w:r>
        <w:rPr>
          <w:rFonts w:hint="eastAsia" w:ascii="楷体_GB2312" w:eastAsia="楷体_GB2312" w:cs="楷体_GB2312"/>
          <w:sz w:val="24"/>
        </w:rPr>
        <w:t>活动情况简介应简明扼要不超过</w:t>
      </w:r>
      <w:r>
        <w:rPr>
          <w:rFonts w:eastAsia="楷体_GB2312" w:cs="楷体_GB2312"/>
          <w:sz w:val="24"/>
        </w:rPr>
        <w:t>500</w:t>
      </w:r>
      <w:r>
        <w:rPr>
          <w:rFonts w:hint="eastAsia" w:ascii="楷体_GB2312" w:eastAsia="楷体_GB2312" w:cs="楷体_GB2312"/>
          <w:sz w:val="24"/>
        </w:rPr>
        <w:t>字。</w:t>
      </w:r>
    </w:p>
    <w:p>
      <w:pPr>
        <w:ind w:left="658" w:leftChars="220" w:hanging="196" w:hangingChars="82"/>
        <w:rPr>
          <w:rFonts w:ascii="楷体_GB2312" w:eastAsia="楷体_GB2312"/>
          <w:sz w:val="24"/>
        </w:rPr>
      </w:pPr>
      <w:r>
        <w:rPr>
          <w:rFonts w:eastAsia="楷体_GB2312" w:cs="楷体_GB2312"/>
          <w:sz w:val="24"/>
        </w:rPr>
        <w:t>2</w:t>
      </w:r>
      <w:r>
        <w:rPr>
          <w:rFonts w:ascii="楷体_GB2312" w:eastAsia="楷体_GB2312" w:cs="楷体_GB2312"/>
          <w:sz w:val="24"/>
        </w:rPr>
        <w:t>.</w:t>
      </w:r>
      <w:r>
        <w:rPr>
          <w:rFonts w:hint="eastAsia" w:ascii="楷体_GB2312" w:eastAsia="楷体_GB2312" w:cs="楷体_GB2312"/>
          <w:sz w:val="24"/>
        </w:rPr>
        <w:t>推优材料附件应包括：</w:t>
      </w:r>
      <w:r>
        <w:rPr>
          <w:rFonts w:ascii="楷体_GB2312" w:eastAsia="楷体_GB2312" w:cs="楷体_GB2312"/>
          <w:sz w:val="24"/>
        </w:rPr>
        <w:t>Word</w:t>
      </w:r>
      <w:r>
        <w:rPr>
          <w:rFonts w:hint="eastAsia" w:ascii="楷体_GB2312" w:eastAsia="楷体_GB2312" w:cs="楷体_GB2312"/>
          <w:sz w:val="24"/>
        </w:rPr>
        <w:t>或</w:t>
      </w:r>
      <w:r>
        <w:rPr>
          <w:rFonts w:ascii="楷体_GB2312" w:eastAsia="楷体_GB2312" w:cs="楷体_GB2312"/>
          <w:sz w:val="24"/>
        </w:rPr>
        <w:t>PDF</w:t>
      </w:r>
      <w:r>
        <w:rPr>
          <w:rFonts w:hint="eastAsia" w:ascii="楷体_GB2312" w:eastAsia="楷体_GB2312" w:cs="楷体_GB2312"/>
          <w:sz w:val="24"/>
        </w:rPr>
        <w:t>版本活动总结（不超过</w:t>
      </w:r>
      <w:r>
        <w:rPr>
          <w:rFonts w:eastAsia="楷体_GB2312" w:cs="楷体_GB2312"/>
          <w:sz w:val="24"/>
        </w:rPr>
        <w:t>3000</w:t>
      </w:r>
      <w:r>
        <w:rPr>
          <w:rFonts w:hint="eastAsia" w:ascii="楷体_GB2312" w:eastAsia="楷体_GB2312" w:cs="楷体_GB2312"/>
          <w:sz w:val="24"/>
        </w:rPr>
        <w:t>字，图文并茂），</w:t>
      </w:r>
    </w:p>
    <w:p>
      <w:pPr>
        <w:ind w:left="658" w:leftChars="313" w:hanging="1"/>
      </w:pPr>
      <w:r>
        <w:rPr>
          <w:rFonts w:hint="eastAsia" w:ascii="楷体_GB2312" w:eastAsia="楷体_GB2312" w:cs="楷体_GB2312"/>
          <w:sz w:val="24"/>
        </w:rPr>
        <w:t>活动精彩照片</w:t>
      </w:r>
      <w:r>
        <w:rPr>
          <w:rFonts w:eastAsia="楷体_GB2312" w:cs="楷体_GB2312"/>
          <w:sz w:val="24"/>
        </w:rPr>
        <w:t>3</w:t>
      </w:r>
      <w:r>
        <w:rPr>
          <w:rFonts w:ascii="楷体_GB2312" w:eastAsia="楷体_GB2312" w:cs="楷体_GB2312"/>
          <w:sz w:val="24"/>
        </w:rPr>
        <w:t>-</w:t>
      </w:r>
      <w:r>
        <w:rPr>
          <w:rFonts w:eastAsia="楷体_GB2312" w:cs="楷体_GB2312"/>
          <w:sz w:val="24"/>
        </w:rPr>
        <w:t>5</w:t>
      </w:r>
      <w:r>
        <w:rPr>
          <w:rFonts w:hint="eastAsia" w:ascii="楷体_GB2312" w:eastAsia="楷体_GB2312" w:cs="楷体_GB2312"/>
          <w:sz w:val="24"/>
        </w:rPr>
        <w:t>张及活动视频。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苹方-简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苹方-简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F7110"/>
    <w:rsid w:val="64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2019-08-22T11:10:00Z</dcterms:created>
  <dc:creator>mac</dc:creator>
  <cp:lastModifiedBy>mac</cp:lastModifiedBy>
  <dcterms:modified xsi:type="dcterms:W3CDTF">2019-08-22T11:10:28Z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