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附件1</w:t>
      </w:r>
    </w:p>
    <w:p>
      <w:pPr>
        <w:rPr>
          <w:b/>
        </w:rPr>
      </w:pPr>
    </w:p>
    <w:p>
      <w:pPr>
        <w:snapToGrid w:val="0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省</w:t>
      </w:r>
      <w:r>
        <w:rPr>
          <w:rFonts w:eastAsia="方正小标宋简体"/>
          <w:sz w:val="44"/>
        </w:rPr>
        <w:t>评选推荐</w:t>
      </w:r>
      <w:r>
        <w:rPr>
          <w:rFonts w:hint="eastAsia" w:eastAsia="方正小标宋简体"/>
          <w:sz w:val="44"/>
        </w:rPr>
        <w:t>第二</w:t>
      </w:r>
      <w:r>
        <w:rPr>
          <w:rFonts w:eastAsia="方正小标宋简体"/>
          <w:sz w:val="44"/>
        </w:rPr>
        <w:t>届</w:t>
      </w:r>
      <w:r>
        <w:rPr>
          <w:rFonts w:hint="eastAsia" w:eastAsia="方正小标宋简体"/>
          <w:sz w:val="44"/>
        </w:rPr>
        <w:t>全国</w:t>
      </w:r>
      <w:r>
        <w:rPr>
          <w:rFonts w:eastAsia="方正小标宋简体"/>
          <w:sz w:val="44"/>
        </w:rPr>
        <w:t>创新争先奖</w:t>
      </w:r>
    </w:p>
    <w:p>
      <w:pPr>
        <w:snapToGrid w:val="0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工作领导小组及办公室成员名单</w:t>
      </w:r>
    </w:p>
    <w:p>
      <w:pPr>
        <w:rPr>
          <w:b/>
        </w:r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领导小组：</w:t>
      </w:r>
    </w:p>
    <w:p>
      <w:pPr>
        <w:ind w:left="2720" w:hanging="2720" w:hangingChars="850"/>
        <w:rPr>
          <w:rFonts w:ascii="仿宋" w:hAnsi="仿宋" w:eastAsia="仿宋_GB2312"/>
        </w:rPr>
      </w:pPr>
      <w:r>
        <w:rPr>
          <w:rFonts w:hint="eastAsia" w:ascii="楷体_GB2312" w:hAnsi="楷体_GB2312" w:eastAsia="楷体_GB2312" w:cs="楷体_GB2312"/>
        </w:rPr>
        <w:t>组  长：</w:t>
      </w:r>
      <w:r>
        <w:rPr>
          <w:rFonts w:hint="eastAsia" w:ascii="仿宋" w:hAnsi="仿宋" w:eastAsia="仿宋_GB2312"/>
        </w:rPr>
        <w:t>吴  兰  省委组织部副部长、省人力资源和社会保障厅厅长</w:t>
      </w:r>
    </w:p>
    <w:p>
      <w:pPr>
        <w:ind w:firstLine="1280" w:firstLineChars="400"/>
        <w:rPr>
          <w:rFonts w:ascii="仿宋" w:hAnsi="仿宋" w:eastAsia="仿宋_GB2312"/>
          <w:szCs w:val="33"/>
          <w:shd w:val="pct10" w:color="auto" w:fill="FFFFFF"/>
        </w:rPr>
      </w:pPr>
      <w:r>
        <w:rPr>
          <w:rFonts w:hint="eastAsia" w:ascii="仿宋" w:hAnsi="仿宋" w:eastAsia="仿宋_GB2312" w:cs="宋体"/>
          <w:kern w:val="0"/>
        </w:rPr>
        <w:t>林  天  省</w:t>
      </w:r>
      <w:r>
        <w:rPr>
          <w:rFonts w:hint="eastAsia" w:ascii="仿宋" w:hAnsi="仿宋" w:eastAsia="仿宋_GB2312"/>
          <w:szCs w:val="33"/>
        </w:rPr>
        <w:t>科学</w:t>
      </w:r>
      <w:r>
        <w:rPr>
          <w:rFonts w:ascii="仿宋" w:hAnsi="仿宋" w:eastAsia="仿宋_GB2312"/>
          <w:szCs w:val="33"/>
        </w:rPr>
        <w:t>技术</w:t>
      </w:r>
      <w:r>
        <w:rPr>
          <w:rFonts w:hint="eastAsia" w:ascii="仿宋" w:hAnsi="仿宋" w:eastAsia="仿宋_GB2312"/>
          <w:szCs w:val="33"/>
        </w:rPr>
        <w:t>协会党组书记、副主席</w:t>
      </w:r>
    </w:p>
    <w:p>
      <w:pPr>
        <w:rPr>
          <w:rFonts w:ascii="仿宋" w:hAnsi="仿宋" w:eastAsia="仿宋_GB2312"/>
        </w:rPr>
      </w:pPr>
      <w:r>
        <w:rPr>
          <w:rFonts w:hint="eastAsia" w:ascii="仿宋" w:hAnsi="仿宋" w:eastAsia="仿宋_GB2312"/>
        </w:rPr>
        <w:t xml:space="preserve">       </w:t>
      </w:r>
      <w:r>
        <w:rPr>
          <w:rFonts w:ascii="仿宋" w:hAnsi="仿宋" w:eastAsia="仿宋_GB2312"/>
        </w:rPr>
        <w:t xml:space="preserve"> </w:t>
      </w:r>
      <w:r>
        <w:rPr>
          <w:rFonts w:hint="eastAsia" w:ascii="仿宋" w:hAnsi="仿宋" w:eastAsia="仿宋_GB2312"/>
        </w:rPr>
        <w:t>于</w:t>
      </w:r>
      <w:r>
        <w:rPr>
          <w:rFonts w:ascii="仿宋" w:hAnsi="仿宋" w:eastAsia="仿宋_GB2312"/>
        </w:rPr>
        <w:t>化东</w:t>
      </w:r>
      <w:r>
        <w:rPr>
          <w:rFonts w:hint="eastAsia" w:ascii="仿宋" w:hAnsi="仿宋" w:eastAsia="仿宋_GB2312"/>
        </w:rPr>
        <w:t xml:space="preserve">  省</w:t>
      </w:r>
      <w:r>
        <w:rPr>
          <w:rFonts w:ascii="仿宋" w:hAnsi="仿宋" w:eastAsia="仿宋_GB2312"/>
        </w:rPr>
        <w:t>科学技术厅</w:t>
      </w:r>
      <w:r>
        <w:rPr>
          <w:rFonts w:hint="eastAsia" w:ascii="仿宋" w:hAnsi="仿宋" w:eastAsia="仿宋_GB2312"/>
        </w:rPr>
        <w:t>厅</w:t>
      </w:r>
      <w:r>
        <w:rPr>
          <w:rFonts w:ascii="仿宋" w:hAnsi="仿宋" w:eastAsia="仿宋_GB2312"/>
        </w:rPr>
        <w:t>长</w:t>
      </w:r>
    </w:p>
    <w:p>
      <w:pPr>
        <w:rPr>
          <w:rFonts w:ascii="仿宋" w:hAnsi="仿宋" w:eastAsia="仿宋_GB2312"/>
        </w:rPr>
      </w:pPr>
      <w:r>
        <w:rPr>
          <w:rFonts w:hint="eastAsia" w:ascii="仿宋" w:hAnsi="仿宋" w:eastAsia="仿宋_GB2312"/>
        </w:rPr>
        <w:t xml:space="preserve">        </w:t>
      </w:r>
      <w:r>
        <w:rPr>
          <w:rFonts w:hint="eastAsia" w:ascii="仿宋" w:hAnsi="仿宋" w:eastAsia="仿宋_GB2312"/>
          <w:szCs w:val="33"/>
        </w:rPr>
        <w:t>杨</w:t>
      </w:r>
      <w:r>
        <w:rPr>
          <w:rFonts w:ascii="仿宋" w:hAnsi="仿宋" w:eastAsia="仿宋_GB2312"/>
          <w:szCs w:val="33"/>
        </w:rPr>
        <w:t>海廷</w:t>
      </w:r>
      <w:r>
        <w:rPr>
          <w:rFonts w:hint="eastAsia" w:ascii="仿宋" w:hAnsi="仿宋" w:eastAsia="仿宋_GB2312"/>
          <w:szCs w:val="33"/>
        </w:rPr>
        <w:t xml:space="preserve">  省人民政府国有资产监督管理委员会主任</w:t>
      </w:r>
    </w:p>
    <w:p>
      <w:pPr>
        <w:rPr>
          <w:rFonts w:ascii="仿宋" w:hAnsi="仿宋" w:eastAsia="仿宋_GB2312" w:cs="宋体"/>
          <w:kern w:val="0"/>
        </w:rPr>
      </w:pPr>
      <w:r>
        <w:rPr>
          <w:rFonts w:hint="eastAsia" w:ascii="楷体_GB2312" w:hAnsi="楷体_GB2312" w:eastAsia="楷体_GB2312" w:cs="楷体_GB2312"/>
        </w:rPr>
        <w:t>副组长：</w:t>
      </w:r>
      <w:r>
        <w:rPr>
          <w:rFonts w:hint="eastAsia" w:ascii="仿宋" w:hAnsi="仿宋" w:eastAsia="仿宋_GB2312"/>
        </w:rPr>
        <w:t xml:space="preserve">赵春林  </w:t>
      </w:r>
      <w:r>
        <w:rPr>
          <w:rFonts w:hint="eastAsia" w:ascii="仿宋" w:hAnsi="仿宋" w:eastAsia="仿宋_GB2312" w:cs="宋体"/>
          <w:kern w:val="0"/>
        </w:rPr>
        <w:t>省</w:t>
      </w:r>
      <w:r>
        <w:rPr>
          <w:rFonts w:hint="eastAsia" w:ascii="仿宋" w:hAnsi="仿宋" w:eastAsia="仿宋_GB2312"/>
        </w:rPr>
        <w:t>人力资源和社会保障</w:t>
      </w:r>
      <w:r>
        <w:rPr>
          <w:rFonts w:hint="eastAsia" w:ascii="仿宋" w:hAnsi="仿宋" w:eastAsia="仿宋_GB2312" w:cs="宋体"/>
          <w:kern w:val="0"/>
        </w:rPr>
        <w:t>厅副厅长</w:t>
      </w:r>
    </w:p>
    <w:p>
      <w:pPr>
        <w:ind w:firstLine="1280" w:firstLineChars="400"/>
        <w:rPr>
          <w:rFonts w:ascii="仿宋" w:hAnsi="仿宋" w:eastAsia="仿宋_GB2312"/>
        </w:rPr>
      </w:pPr>
      <w:r>
        <w:rPr>
          <w:rFonts w:hint="eastAsia" w:ascii="仿宋" w:hAnsi="仿宋" w:eastAsia="仿宋_GB2312"/>
        </w:rPr>
        <w:t xml:space="preserve">韩宇鸿  </w:t>
      </w:r>
      <w:r>
        <w:rPr>
          <w:rFonts w:hint="eastAsia" w:ascii="仿宋" w:hAnsi="仿宋" w:eastAsia="仿宋_GB2312"/>
          <w:szCs w:val="33"/>
        </w:rPr>
        <w:t>省科学技术协会副主席</w:t>
      </w:r>
    </w:p>
    <w:p>
      <w:pPr>
        <w:ind w:firstLine="1280" w:firstLineChars="400"/>
        <w:rPr>
          <w:rFonts w:ascii="仿宋" w:hAnsi="仿宋" w:eastAsia="仿宋_GB2312"/>
          <w:szCs w:val="33"/>
        </w:rPr>
      </w:pPr>
      <w:r>
        <w:rPr>
          <w:rFonts w:hint="eastAsia" w:ascii="仿宋" w:hAnsi="仿宋" w:eastAsia="仿宋_GB2312"/>
          <w:szCs w:val="33"/>
        </w:rPr>
        <w:t>高玉平  省人民政府国有资产监督管理委员会副主任</w:t>
      </w:r>
    </w:p>
    <w:p>
      <w:pPr>
        <w:rPr>
          <w:rFonts w:ascii="仿宋" w:hAnsi="仿宋" w:eastAsia="仿宋_GB2312" w:cs="宋体"/>
          <w:kern w:val="0"/>
        </w:rPr>
      </w:pPr>
      <w:r>
        <w:rPr>
          <w:rFonts w:hint="eastAsia" w:ascii="楷体_GB2312" w:hAnsi="楷体_GB2312" w:eastAsia="楷体_GB2312" w:cs="楷体_GB2312"/>
        </w:rPr>
        <w:t>成  员：</w:t>
      </w:r>
      <w:r>
        <w:rPr>
          <w:rFonts w:hint="eastAsia" w:ascii="仿宋" w:hAnsi="仿宋" w:eastAsia="仿宋_GB2312" w:cs="宋体"/>
          <w:kern w:val="0"/>
        </w:rPr>
        <w:t>唐玉华  省</w:t>
      </w:r>
      <w:r>
        <w:rPr>
          <w:rFonts w:hint="eastAsia" w:ascii="仿宋" w:hAnsi="仿宋" w:eastAsia="仿宋_GB2312"/>
        </w:rPr>
        <w:t>人力资源和社会保障</w:t>
      </w:r>
      <w:r>
        <w:rPr>
          <w:rFonts w:hint="eastAsia" w:ascii="仿宋" w:hAnsi="仿宋" w:eastAsia="仿宋_GB2312" w:cs="宋体"/>
          <w:kern w:val="0"/>
        </w:rPr>
        <w:t>厅表彰办公</w:t>
      </w:r>
      <w:r>
        <w:rPr>
          <w:rFonts w:ascii="仿宋" w:hAnsi="仿宋" w:eastAsia="仿宋_GB2312" w:cs="宋体"/>
          <w:kern w:val="0"/>
        </w:rPr>
        <w:t>室</w:t>
      </w:r>
      <w:r>
        <w:rPr>
          <w:rFonts w:hint="eastAsia" w:ascii="仿宋" w:hAnsi="仿宋" w:eastAsia="仿宋_GB2312" w:cs="宋体"/>
          <w:kern w:val="0"/>
        </w:rPr>
        <w:t>主任</w:t>
      </w:r>
    </w:p>
    <w:p>
      <w:pPr>
        <w:ind w:firstLine="1280" w:firstLineChars="400"/>
        <w:rPr>
          <w:rFonts w:ascii="仿宋" w:hAnsi="仿宋" w:eastAsia="仿宋_GB2312"/>
          <w:szCs w:val="33"/>
        </w:rPr>
      </w:pPr>
      <w:r>
        <w:rPr>
          <w:rFonts w:hint="eastAsia" w:ascii="仿宋" w:hAnsi="仿宋" w:eastAsia="仿宋_GB2312"/>
          <w:szCs w:val="33"/>
        </w:rPr>
        <w:t>曹天民  省科协组织人事部部长</w:t>
      </w:r>
    </w:p>
    <w:p>
      <w:pPr>
        <w:ind w:firstLine="1280" w:firstLineChars="400"/>
        <w:rPr>
          <w:rFonts w:ascii="仿宋" w:hAnsi="仿宋" w:eastAsia="仿宋_GB2312"/>
          <w:szCs w:val="33"/>
        </w:rPr>
      </w:pPr>
      <w:r>
        <w:rPr>
          <w:rFonts w:ascii="仿宋" w:hAnsi="仿宋" w:eastAsia="仿宋_GB2312"/>
          <w:szCs w:val="33"/>
        </w:rPr>
        <w:t>鲍成胜</w:t>
      </w:r>
      <w:r>
        <w:rPr>
          <w:rFonts w:hint="eastAsia" w:ascii="仿宋" w:hAnsi="仿宋" w:eastAsia="仿宋_GB2312"/>
          <w:szCs w:val="33"/>
        </w:rPr>
        <w:t xml:space="preserve"> </w:t>
      </w:r>
      <w:r>
        <w:rPr>
          <w:rFonts w:ascii="仿宋" w:hAnsi="仿宋" w:eastAsia="仿宋_GB2312"/>
          <w:szCs w:val="33"/>
        </w:rPr>
        <w:t xml:space="preserve"> </w:t>
      </w:r>
      <w:r>
        <w:rPr>
          <w:rFonts w:hint="eastAsia" w:ascii="仿宋" w:hAnsi="仿宋" w:eastAsia="仿宋_GB2312"/>
          <w:szCs w:val="33"/>
        </w:rPr>
        <w:t>省</w:t>
      </w:r>
      <w:r>
        <w:rPr>
          <w:rFonts w:ascii="仿宋" w:hAnsi="仿宋" w:eastAsia="仿宋_GB2312"/>
          <w:szCs w:val="33"/>
        </w:rPr>
        <w:t>科学</w:t>
      </w:r>
      <w:r>
        <w:rPr>
          <w:rFonts w:hint="eastAsia" w:ascii="仿宋" w:hAnsi="仿宋" w:eastAsia="仿宋_GB2312"/>
          <w:szCs w:val="33"/>
        </w:rPr>
        <w:t>技术厅政策法规与创新体系建设处</w:t>
      </w:r>
      <w:r>
        <w:rPr>
          <w:rFonts w:ascii="仿宋" w:hAnsi="仿宋" w:eastAsia="仿宋_GB2312"/>
          <w:szCs w:val="33"/>
        </w:rPr>
        <w:t>处长</w:t>
      </w:r>
    </w:p>
    <w:p>
      <w:pPr>
        <w:ind w:firstLine="1280" w:firstLineChars="400"/>
        <w:rPr>
          <w:rFonts w:ascii="仿宋" w:hAnsi="仿宋" w:eastAsia="仿宋_GB2312"/>
          <w:szCs w:val="33"/>
        </w:rPr>
      </w:pPr>
      <w:r>
        <w:rPr>
          <w:rFonts w:hint="eastAsia" w:ascii="仿宋" w:hAnsi="仿宋" w:eastAsia="仿宋_GB2312"/>
          <w:szCs w:val="33"/>
        </w:rPr>
        <w:t xml:space="preserve">孙  </w:t>
      </w:r>
      <w:r>
        <w:rPr>
          <w:rFonts w:ascii="仿宋" w:hAnsi="仿宋" w:eastAsia="仿宋_GB2312"/>
          <w:szCs w:val="33"/>
        </w:rPr>
        <w:t>明</w:t>
      </w:r>
      <w:r>
        <w:rPr>
          <w:rFonts w:hint="eastAsia" w:ascii="仿宋" w:hAnsi="仿宋" w:eastAsia="仿宋_GB2312"/>
          <w:szCs w:val="33"/>
        </w:rPr>
        <w:t xml:space="preserve">  省人民政府国有资产监督管理委员会规划</w:t>
      </w:r>
      <w:r>
        <w:rPr>
          <w:rFonts w:ascii="仿宋" w:hAnsi="仿宋" w:eastAsia="仿宋_GB2312"/>
          <w:szCs w:val="33"/>
        </w:rPr>
        <w:t>发展</w:t>
      </w:r>
    </w:p>
    <w:p>
      <w:pPr>
        <w:ind w:firstLine="2560" w:firstLineChars="800"/>
        <w:rPr>
          <w:rFonts w:ascii="仿宋" w:hAnsi="仿宋" w:eastAsia="仿宋_GB2312"/>
        </w:rPr>
      </w:pPr>
      <w:r>
        <w:rPr>
          <w:rFonts w:ascii="仿宋" w:hAnsi="仿宋" w:eastAsia="仿宋_GB2312"/>
          <w:szCs w:val="33"/>
        </w:rPr>
        <w:t>处</w:t>
      </w:r>
      <w:r>
        <w:rPr>
          <w:rFonts w:hint="eastAsia" w:ascii="仿宋" w:hAnsi="仿宋" w:eastAsia="仿宋_GB2312"/>
          <w:szCs w:val="33"/>
        </w:rPr>
        <w:t>处</w:t>
      </w:r>
      <w:r>
        <w:rPr>
          <w:rFonts w:ascii="仿宋" w:hAnsi="仿宋" w:eastAsia="仿宋_GB2312"/>
          <w:szCs w:val="33"/>
        </w:rPr>
        <w:t>长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办 公 室：</w:t>
      </w:r>
    </w:p>
    <w:p>
      <w:pPr>
        <w:rPr>
          <w:rFonts w:ascii="仿宋" w:hAnsi="仿宋" w:eastAsia="仿宋_GB2312"/>
        </w:rPr>
      </w:pPr>
      <w:r>
        <w:rPr>
          <w:rFonts w:hint="eastAsia" w:ascii="楷体_GB2312" w:hAnsi="楷体_GB2312" w:eastAsia="楷体_GB2312" w:cs="楷体_GB2312"/>
        </w:rPr>
        <w:t>主  任：</w:t>
      </w:r>
      <w:r>
        <w:rPr>
          <w:rFonts w:hint="eastAsia" w:ascii="仿宋" w:hAnsi="仿宋" w:eastAsia="仿宋_GB2312"/>
        </w:rPr>
        <w:t>曹天民（兼）</w:t>
      </w:r>
    </w:p>
    <w:p>
      <w:pPr>
        <w:rPr>
          <w:rFonts w:ascii="仿宋" w:hAnsi="仿宋" w:eastAsia="仿宋_GB2312" w:cs="宋体"/>
          <w:kern w:val="0"/>
        </w:rPr>
      </w:pPr>
      <w:r>
        <w:rPr>
          <w:rFonts w:hint="eastAsia" w:ascii="楷体_GB2312" w:hAnsi="楷体_GB2312" w:eastAsia="楷体_GB2312" w:cs="楷体_GB2312"/>
        </w:rPr>
        <w:t>成  员：</w:t>
      </w:r>
      <w:r>
        <w:rPr>
          <w:rFonts w:hint="eastAsia" w:ascii="仿宋" w:hAnsi="仿宋" w:eastAsia="仿宋_GB2312"/>
        </w:rPr>
        <w:t xml:space="preserve">李朋成 </w:t>
      </w:r>
      <w:r>
        <w:rPr>
          <w:rFonts w:hint="eastAsia" w:ascii="仿宋" w:hAnsi="仿宋" w:eastAsia="仿宋_GB2312" w:cs="宋体"/>
          <w:kern w:val="0"/>
        </w:rPr>
        <w:t xml:space="preserve"> 省</w:t>
      </w:r>
      <w:r>
        <w:rPr>
          <w:rFonts w:hint="eastAsia" w:ascii="仿宋" w:hAnsi="仿宋" w:eastAsia="仿宋_GB2312"/>
        </w:rPr>
        <w:t>人力资源和社会保障</w:t>
      </w:r>
      <w:r>
        <w:rPr>
          <w:rFonts w:hint="eastAsia" w:ascii="仿宋" w:hAnsi="仿宋" w:eastAsia="仿宋_GB2312" w:cs="宋体"/>
          <w:kern w:val="0"/>
        </w:rPr>
        <w:t>厅</w:t>
      </w:r>
      <w:r>
        <w:rPr>
          <w:rFonts w:ascii="仿宋" w:hAnsi="仿宋" w:eastAsia="仿宋_GB2312" w:cs="宋体"/>
          <w:kern w:val="0"/>
        </w:rPr>
        <w:t>表彰办</w:t>
      </w:r>
      <w:r>
        <w:rPr>
          <w:rFonts w:hint="eastAsia" w:ascii="仿宋" w:hAnsi="仿宋" w:eastAsia="仿宋_GB2312" w:cs="宋体"/>
          <w:kern w:val="0"/>
        </w:rPr>
        <w:t>公</w:t>
      </w:r>
      <w:r>
        <w:rPr>
          <w:rFonts w:ascii="仿宋" w:hAnsi="仿宋" w:eastAsia="仿宋_GB2312" w:cs="宋体"/>
          <w:kern w:val="0"/>
        </w:rPr>
        <w:t>室</w:t>
      </w:r>
      <w:r>
        <w:rPr>
          <w:rFonts w:hint="eastAsia" w:ascii="仿宋" w:hAnsi="仿宋" w:eastAsia="仿宋_GB2312" w:cs="宋体"/>
          <w:kern w:val="0"/>
        </w:rPr>
        <w:t>副主任</w:t>
      </w:r>
    </w:p>
    <w:p>
      <w:pPr>
        <w:ind w:firstLine="1280" w:firstLineChars="400"/>
        <w:rPr>
          <w:rFonts w:ascii="仿宋" w:hAnsi="仿宋" w:eastAsia="仿宋_GB2312" w:cs="宋体"/>
          <w:kern w:val="0"/>
        </w:rPr>
      </w:pPr>
      <w:r>
        <w:rPr>
          <w:rFonts w:hint="eastAsia" w:ascii="仿宋" w:hAnsi="仿宋" w:eastAsia="仿宋_GB2312"/>
        </w:rPr>
        <w:t xml:space="preserve">李维业 </w:t>
      </w:r>
      <w:r>
        <w:rPr>
          <w:rFonts w:hint="eastAsia" w:ascii="仿宋" w:hAnsi="仿宋" w:eastAsia="仿宋_GB2312" w:cs="宋体"/>
          <w:kern w:val="0"/>
        </w:rPr>
        <w:t xml:space="preserve"> 省</w:t>
      </w:r>
      <w:r>
        <w:rPr>
          <w:rFonts w:hint="eastAsia" w:ascii="仿宋" w:hAnsi="仿宋" w:eastAsia="仿宋_GB2312"/>
        </w:rPr>
        <w:t>人力资源和社会保障</w:t>
      </w:r>
      <w:r>
        <w:rPr>
          <w:rFonts w:hint="eastAsia" w:ascii="仿宋" w:hAnsi="仿宋" w:eastAsia="仿宋_GB2312" w:cs="宋体"/>
          <w:kern w:val="0"/>
        </w:rPr>
        <w:t>厅</w:t>
      </w:r>
      <w:r>
        <w:rPr>
          <w:rFonts w:ascii="仿宋" w:hAnsi="仿宋" w:eastAsia="仿宋_GB2312" w:cs="宋体"/>
          <w:kern w:val="0"/>
        </w:rPr>
        <w:t>表彰办</w:t>
      </w:r>
      <w:r>
        <w:rPr>
          <w:rFonts w:hint="eastAsia" w:ascii="仿宋" w:hAnsi="仿宋" w:eastAsia="仿宋_GB2312" w:cs="宋体"/>
          <w:kern w:val="0"/>
        </w:rPr>
        <w:t>公</w:t>
      </w:r>
      <w:r>
        <w:rPr>
          <w:rFonts w:ascii="仿宋" w:hAnsi="仿宋" w:eastAsia="仿宋_GB2312" w:cs="宋体"/>
          <w:kern w:val="0"/>
        </w:rPr>
        <w:t>室</w:t>
      </w:r>
      <w:r>
        <w:rPr>
          <w:rFonts w:hint="eastAsia" w:ascii="仿宋" w:hAnsi="仿宋" w:eastAsia="仿宋_GB2312" w:cs="宋体"/>
          <w:kern w:val="0"/>
        </w:rPr>
        <w:t>二级调研</w:t>
      </w:r>
    </w:p>
    <w:p>
      <w:pPr>
        <w:ind w:firstLine="2560" w:firstLineChars="800"/>
        <w:rPr>
          <w:rFonts w:ascii="仿宋" w:hAnsi="仿宋" w:eastAsia="仿宋_GB2312" w:cs="宋体"/>
          <w:kern w:val="0"/>
        </w:rPr>
      </w:pPr>
      <w:r>
        <w:rPr>
          <w:rFonts w:hint="eastAsia" w:ascii="仿宋" w:hAnsi="仿宋" w:eastAsia="仿宋_GB2312" w:cs="宋体"/>
          <w:kern w:val="0"/>
        </w:rPr>
        <w:t>员</w:t>
      </w:r>
    </w:p>
    <w:p>
      <w:pPr>
        <w:ind w:firstLine="1280" w:firstLineChars="400"/>
        <w:rPr>
          <w:rFonts w:ascii="仿宋" w:hAnsi="仿宋" w:eastAsia="仿宋_GB2312" w:cs="宋体"/>
          <w:kern w:val="0"/>
        </w:rPr>
      </w:pPr>
      <w:r>
        <w:rPr>
          <w:rFonts w:hint="eastAsia" w:ascii="仿宋" w:hAnsi="仿宋" w:eastAsia="仿宋_GB2312" w:cs="宋体"/>
          <w:kern w:val="0"/>
        </w:rPr>
        <w:t>孙武庆  省人民政府国有资产监督管理委员会规划发展</w:t>
      </w:r>
    </w:p>
    <w:p>
      <w:pPr>
        <w:ind w:firstLine="2560" w:firstLineChars="800"/>
        <w:rPr>
          <w:rFonts w:ascii="仿宋" w:hAnsi="仿宋" w:eastAsia="仿宋_GB2312"/>
        </w:rPr>
      </w:pPr>
      <w:r>
        <w:rPr>
          <w:rFonts w:hint="eastAsia" w:ascii="仿宋" w:hAnsi="仿宋" w:eastAsia="仿宋_GB2312" w:cs="宋体"/>
          <w:kern w:val="0"/>
        </w:rPr>
        <w:t>处二级调研员</w:t>
      </w:r>
    </w:p>
    <w:p>
      <w:pPr>
        <w:ind w:firstLine="1280" w:firstLineChars="400"/>
        <w:rPr>
          <w:rFonts w:ascii="仿宋" w:hAnsi="仿宋" w:eastAsia="仿宋_GB2312" w:cs="宋体"/>
          <w:color w:val="000000"/>
          <w:kern w:val="0"/>
        </w:rPr>
      </w:pPr>
      <w:r>
        <w:rPr>
          <w:rFonts w:hint="eastAsia" w:ascii="仿宋" w:hAnsi="仿宋" w:eastAsia="仿宋_GB2312" w:cs="宋体"/>
          <w:color w:val="000000"/>
          <w:kern w:val="0"/>
        </w:rPr>
        <w:t>孟</w:t>
      </w:r>
      <w:r>
        <w:rPr>
          <w:rFonts w:ascii="仿宋" w:hAnsi="仿宋" w:eastAsia="仿宋_GB2312" w:cs="宋体"/>
          <w:color w:val="000000"/>
          <w:kern w:val="0"/>
        </w:rPr>
        <w:t>庆国</w:t>
      </w:r>
      <w:r>
        <w:rPr>
          <w:rFonts w:hint="eastAsia" w:ascii="仿宋" w:hAnsi="仿宋" w:eastAsia="仿宋_GB2312" w:cs="宋体"/>
          <w:color w:val="000000"/>
          <w:kern w:val="0"/>
        </w:rPr>
        <w:t xml:space="preserve">  省</w:t>
      </w:r>
      <w:r>
        <w:rPr>
          <w:rFonts w:ascii="仿宋" w:hAnsi="仿宋" w:eastAsia="仿宋_GB2312" w:cs="宋体"/>
          <w:color w:val="000000"/>
          <w:kern w:val="0"/>
        </w:rPr>
        <w:t>科学技术厅</w:t>
      </w:r>
      <w:r>
        <w:rPr>
          <w:rFonts w:hint="eastAsia" w:ascii="仿宋" w:hAnsi="仿宋" w:eastAsia="仿宋_GB2312" w:cs="宋体"/>
          <w:color w:val="000000"/>
          <w:kern w:val="0"/>
        </w:rPr>
        <w:t>政策法规与创新体系建设处</w:t>
      </w:r>
      <w:r>
        <w:rPr>
          <w:rFonts w:ascii="仿宋" w:hAnsi="仿宋" w:eastAsia="仿宋_GB2312" w:cs="宋体"/>
          <w:color w:val="000000"/>
          <w:kern w:val="0"/>
        </w:rPr>
        <w:t>工作</w:t>
      </w:r>
    </w:p>
    <w:p>
      <w:pPr>
        <w:ind w:firstLine="2560" w:firstLineChars="800"/>
        <w:rPr>
          <w:rFonts w:ascii="仿宋" w:hAnsi="仿宋" w:eastAsia="仿宋_GB2312" w:cs="宋体"/>
          <w:color w:val="000000"/>
          <w:kern w:val="0"/>
        </w:rPr>
      </w:pPr>
      <w:r>
        <w:rPr>
          <w:rFonts w:ascii="仿宋" w:hAnsi="仿宋" w:eastAsia="仿宋_GB2312" w:cs="宋体"/>
          <w:color w:val="000000"/>
          <w:kern w:val="0"/>
        </w:rPr>
        <w:t>人员</w:t>
      </w:r>
    </w:p>
    <w:p>
      <w:pPr>
        <w:ind w:firstLine="1280" w:firstLineChars="400"/>
        <w:rPr>
          <w:rFonts w:ascii="仿宋" w:hAnsi="仿宋" w:eastAsia="仿宋_GB2312"/>
        </w:rPr>
      </w:pPr>
      <w:r>
        <w:rPr>
          <w:rFonts w:hint="eastAsia" w:ascii="仿宋" w:hAnsi="仿宋" w:eastAsia="仿宋_GB2312"/>
        </w:rPr>
        <w:t>马  赫  省科协组织人事部工作人员</w:t>
      </w:r>
    </w:p>
    <w:p>
      <w:pPr>
        <w:rPr>
          <w:rFonts w:ascii="黑体" w:hAnsi="黑体" w:eastAsia="黑体" w:cs="黑体"/>
          <w:kern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802050405090203"/>
    <w:charset w:val="00"/>
    <w:family w:val="roman"/>
    <w:pitch w:val="default"/>
    <w:sig w:usb0="00000287" w:usb1="00000000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762E"/>
    <w:rsid w:val="FFD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2020-04-17T09:13:00Z</dcterms:created>
  <dc:creator>mac</dc:creator>
  <cp:lastModifiedBy>mac</cp:lastModifiedBy>
  <dcterms:modified xsi:type="dcterms:W3CDTF">2020-04-17T09:13:19Z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